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FA" w:rsidRPr="00FB4FFA" w:rsidRDefault="00CE3300" w:rsidP="00CE3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Картка</w:t>
      </w:r>
      <w:r w:rsidR="00FB4FFA" w:rsidRPr="00FB4FFA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відповідності викладач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а </w:t>
      </w:r>
      <w:r w:rsidR="00FB4FFA" w:rsidRPr="00FB4FFA">
        <w:rPr>
          <w:rFonts w:ascii="Times New Roman" w:hAnsi="Times New Roman" w:cs="Times New Roman"/>
          <w:b/>
          <w:caps/>
          <w:sz w:val="28"/>
          <w:szCs w:val="28"/>
          <w:lang w:val="uk-UA"/>
        </w:rPr>
        <w:t>освітньої програми</w:t>
      </w:r>
      <w:r w:rsidR="00FB4FFA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міжнародні економічні </w:t>
      </w:r>
      <w:r w:rsidR="00FB4FFA" w:rsidRPr="00CE3300">
        <w:rPr>
          <w:rFonts w:ascii="Times New Roman" w:hAnsi="Times New Roman" w:cs="Times New Roman"/>
          <w:b/>
          <w:caps/>
          <w:sz w:val="28"/>
          <w:szCs w:val="28"/>
          <w:lang w:val="uk-UA"/>
        </w:rPr>
        <w:t>відносини</w:t>
      </w:r>
      <w:r w:rsidRPr="00CE3300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критеріям </w:t>
      </w:r>
      <w:r w:rsidR="00FB4FFA" w:rsidRPr="00CE3300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>п.30 Ліцензійних Умов</w:t>
      </w:r>
    </w:p>
    <w:p w:rsidR="00FB4FFA" w:rsidRPr="00FB4FFA" w:rsidRDefault="00FB4FFA" w:rsidP="00FB4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33"/>
        <w:gridCol w:w="2003"/>
        <w:gridCol w:w="6662"/>
        <w:gridCol w:w="4188"/>
      </w:tblGrid>
      <w:tr w:rsidR="00CE3300" w:rsidTr="00A5533A">
        <w:tc>
          <w:tcPr>
            <w:tcW w:w="1933" w:type="dxa"/>
            <w:tcBorders>
              <w:bottom w:val="single" w:sz="24" w:space="0" w:color="auto"/>
            </w:tcBorders>
            <w:vAlign w:val="center"/>
          </w:tcPr>
          <w:p w:rsidR="00CE3300" w:rsidRPr="00FB4FFA" w:rsidRDefault="00CE3300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викладання яких забезпечується викладачем</w:t>
            </w:r>
          </w:p>
        </w:tc>
        <w:tc>
          <w:tcPr>
            <w:tcW w:w="2003" w:type="dxa"/>
            <w:tcBorders>
              <w:bottom w:val="single" w:sz="24" w:space="0" w:color="auto"/>
            </w:tcBorders>
            <w:vAlign w:val="center"/>
          </w:tcPr>
          <w:p w:rsidR="00CE3300" w:rsidRPr="00FB4FFA" w:rsidRDefault="00CE3300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академічну та/або проф. кваліфікацію</w:t>
            </w:r>
          </w:p>
        </w:tc>
        <w:tc>
          <w:tcPr>
            <w:tcW w:w="6662" w:type="dxa"/>
            <w:tcBorders>
              <w:bottom w:val="single" w:sz="24" w:space="0" w:color="auto"/>
            </w:tcBorders>
            <w:vAlign w:val="center"/>
          </w:tcPr>
          <w:p w:rsidR="00CE3300" w:rsidRPr="00FB4FFA" w:rsidRDefault="00CE3300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інформації відповідно критерію</w:t>
            </w:r>
          </w:p>
        </w:tc>
        <w:tc>
          <w:tcPr>
            <w:tcW w:w="4188" w:type="dxa"/>
            <w:tcBorders>
              <w:bottom w:val="single" w:sz="24" w:space="0" w:color="auto"/>
            </w:tcBorders>
            <w:vAlign w:val="center"/>
          </w:tcPr>
          <w:p w:rsidR="00CE3300" w:rsidRDefault="00CE3300" w:rsidP="00CE3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інформації відповідно критерію</w:t>
            </w:r>
          </w:p>
          <w:p w:rsidR="00CE3300" w:rsidRDefault="00CE3300" w:rsidP="00CE3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(посилання/або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сканкопія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F3D08" w:rsidTr="007850A6">
        <w:trPr>
          <w:trHeight w:val="865"/>
        </w:trPr>
        <w:tc>
          <w:tcPr>
            <w:tcW w:w="105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F3D08" w:rsidRDefault="008F158B" w:rsidP="002F3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  <w:u w:val="single"/>
                <w:lang w:val="uk-UA"/>
              </w:rPr>
              <w:t>бігусяк михайло васильович</w:t>
            </w:r>
          </w:p>
        </w:tc>
        <w:tc>
          <w:tcPr>
            <w:tcW w:w="4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F3D08" w:rsidRPr="00251F7C" w:rsidRDefault="002F3D08" w:rsidP="002F3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1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Основне місце роботи: </w:t>
            </w:r>
          </w:p>
          <w:p w:rsidR="002F3D08" w:rsidRPr="002C35E7" w:rsidRDefault="002F3D08" w:rsidP="002F3D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C35E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Кафедра </w:t>
            </w:r>
            <w:r w:rsidR="008F158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української мови</w:t>
            </w:r>
          </w:p>
        </w:tc>
      </w:tr>
      <w:tr w:rsidR="002D3C7F" w:rsidRPr="004936D4" w:rsidTr="00A5533A">
        <w:tc>
          <w:tcPr>
            <w:tcW w:w="1933" w:type="dxa"/>
            <w:vMerge w:val="restart"/>
            <w:tcBorders>
              <w:top w:val="single" w:sz="24" w:space="0" w:color="auto"/>
            </w:tcBorders>
            <w:vAlign w:val="center"/>
          </w:tcPr>
          <w:p w:rsidR="002D3C7F" w:rsidRPr="00783053" w:rsidRDefault="002D3C7F" w:rsidP="00783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діалектологія</w:t>
            </w:r>
          </w:p>
          <w:p w:rsidR="002D3C7F" w:rsidRPr="00783053" w:rsidRDefault="002D3C7F" w:rsidP="00783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(30</w:t>
            </w:r>
            <w:r w:rsidRPr="00783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2D3C7F" w:rsidRPr="00783053" w:rsidRDefault="002D3C7F" w:rsidP="00783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D3C7F" w:rsidRPr="00783053" w:rsidRDefault="002D3C7F" w:rsidP="00783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Місцеві діалекти і літературна мова: методичні засади вивчення в школі</w:t>
            </w:r>
          </w:p>
          <w:p w:rsidR="002D3C7F" w:rsidRPr="00783053" w:rsidRDefault="002D3C7F" w:rsidP="00783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(30</w:t>
            </w:r>
            <w:r w:rsidRPr="00783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2D3C7F" w:rsidRPr="00783053" w:rsidRDefault="002D3C7F" w:rsidP="00783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D3C7F" w:rsidRPr="00783053" w:rsidRDefault="002D3C7F" w:rsidP="00783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Актуальні проблеми топоніміки</w:t>
            </w:r>
          </w:p>
          <w:p w:rsidR="002D3C7F" w:rsidRPr="00783053" w:rsidRDefault="002D3C7F" w:rsidP="00783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(30</w:t>
            </w:r>
            <w:r w:rsidRPr="00783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2D3C7F" w:rsidRPr="00783053" w:rsidRDefault="002D3C7F" w:rsidP="00783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D3C7F" w:rsidRPr="00783053" w:rsidRDefault="002D3C7F" w:rsidP="00783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Шкільне бібліотекознавство</w:t>
            </w:r>
          </w:p>
          <w:p w:rsidR="002D3C7F" w:rsidRPr="00FB4FFA" w:rsidRDefault="002D3C7F" w:rsidP="007830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(30</w:t>
            </w:r>
            <w:r w:rsidRPr="00783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003" w:type="dxa"/>
            <w:vMerge w:val="restart"/>
            <w:tcBorders>
              <w:top w:val="single" w:sz="24" w:space="0" w:color="auto"/>
            </w:tcBorders>
            <w:vAlign w:val="center"/>
          </w:tcPr>
          <w:p w:rsidR="002D3C7F" w:rsidRPr="00FB4FFA" w:rsidRDefault="002D3C7F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П.2</w:t>
            </w:r>
          </w:p>
        </w:tc>
        <w:tc>
          <w:tcPr>
            <w:tcW w:w="6662" w:type="dxa"/>
            <w:tcBorders>
              <w:top w:val="single" w:sz="24" w:space="0" w:color="auto"/>
            </w:tcBorders>
            <w:vAlign w:val="center"/>
          </w:tcPr>
          <w:p w:rsidR="002D3C7F" w:rsidRPr="002E5C30" w:rsidRDefault="002D3C7F" w:rsidP="002E5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5C30" w:rsidRPr="008E50D4" w:rsidRDefault="008E50D4" w:rsidP="008E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2E5C30" w:rsidRPr="008E50D4">
              <w:rPr>
                <w:rFonts w:ascii="Times New Roman" w:hAnsi="Times New Roman" w:cs="Times New Roman"/>
                <w:sz w:val="24"/>
                <w:szCs w:val="24"/>
              </w:rPr>
              <w:t xml:space="preserve"> Номінації на позначення рис людини та її характеру в говірках </w:t>
            </w:r>
            <w:proofErr w:type="gramStart"/>
            <w:r w:rsidR="002E5C30" w:rsidRPr="008E5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E5C30" w:rsidRPr="008E50D4">
              <w:rPr>
                <w:rFonts w:ascii="Times New Roman" w:hAnsi="Times New Roman" w:cs="Times New Roman"/>
                <w:sz w:val="24"/>
                <w:szCs w:val="24"/>
              </w:rPr>
              <w:t xml:space="preserve">ідкарпатського ареалу. </w:t>
            </w:r>
            <w:r w:rsidR="002E5C30" w:rsidRPr="008E50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Тенденції розвитку української лексики та граматики, </w:t>
            </w:r>
            <w:proofErr w:type="spellStart"/>
            <w:r w:rsidR="002E5C30" w:rsidRPr="008E50D4">
              <w:rPr>
                <w:rFonts w:ascii="Times New Roman" w:hAnsi="Times New Roman" w:cs="Times New Roman"/>
                <w:i/>
                <w:sz w:val="24"/>
                <w:szCs w:val="24"/>
              </w:rPr>
              <w:t>ч.ІІІ</w:t>
            </w:r>
            <w:proofErr w:type="spellEnd"/>
            <w:r w:rsidR="002E5C30" w:rsidRPr="008E50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2E5C30" w:rsidRPr="008E50D4">
              <w:rPr>
                <w:rFonts w:ascii="Times New Roman" w:hAnsi="Times New Roman" w:cs="Times New Roman"/>
                <w:i/>
                <w:sz w:val="24"/>
                <w:szCs w:val="24"/>
              </w:rPr>
              <w:t>Варшава-Івано-Франківськ</w:t>
            </w:r>
            <w:proofErr w:type="spellEnd"/>
            <w:r w:rsidR="002E5C30" w:rsidRPr="008E50D4">
              <w:rPr>
                <w:rFonts w:ascii="Times New Roman" w:hAnsi="Times New Roman" w:cs="Times New Roman"/>
                <w:i/>
                <w:sz w:val="24"/>
                <w:szCs w:val="24"/>
              </w:rPr>
              <w:t>, 2016, с. 60-71.</w:t>
            </w:r>
          </w:p>
          <w:p w:rsidR="002D3C7F" w:rsidRPr="002E5C30" w:rsidRDefault="002D3C7F" w:rsidP="002E5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88" w:type="dxa"/>
            <w:tcBorders>
              <w:top w:val="single" w:sz="24" w:space="0" w:color="auto"/>
            </w:tcBorders>
            <w:vAlign w:val="center"/>
          </w:tcPr>
          <w:p w:rsidR="002D3C7F" w:rsidRPr="00A5533A" w:rsidRDefault="002E5C30" w:rsidP="00CE33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Копія статті</w:t>
            </w:r>
          </w:p>
        </w:tc>
      </w:tr>
      <w:tr w:rsidR="002D3C7F" w:rsidRPr="004936D4" w:rsidTr="00E5095D">
        <w:trPr>
          <w:trHeight w:val="558"/>
        </w:trPr>
        <w:tc>
          <w:tcPr>
            <w:tcW w:w="1933" w:type="dxa"/>
            <w:vMerge/>
            <w:vAlign w:val="center"/>
          </w:tcPr>
          <w:p w:rsidR="002D3C7F" w:rsidRPr="00FB4FFA" w:rsidRDefault="002D3C7F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2D3C7F" w:rsidRPr="00FB4FFA" w:rsidRDefault="002D3C7F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2D3C7F" w:rsidRPr="00733818" w:rsidRDefault="002E5C30" w:rsidP="002E5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2.Динамічні фонетико-морфологічні діалектні процеси в </w:t>
            </w:r>
            <w:proofErr w:type="spellStart"/>
            <w:r w:rsidRPr="002E5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мікротекстах</w:t>
            </w:r>
            <w:proofErr w:type="spellEnd"/>
            <w:r w:rsidRPr="002E5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«Галицько-руських народних приповідок», зібраних І.Франком на Гуцульщині та Покутті. </w:t>
            </w:r>
            <w:proofErr w:type="spellStart"/>
            <w:proofErr w:type="gramStart"/>
            <w:r w:rsidRPr="002E5C3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2E5C30">
              <w:rPr>
                <w:rFonts w:ascii="Times New Roman" w:hAnsi="Times New Roman" w:cs="Times New Roman"/>
                <w:i/>
                <w:sz w:val="24"/>
                <w:szCs w:val="24"/>
              </w:rPr>
              <w:t>ідне</w:t>
            </w:r>
            <w:proofErr w:type="spellEnd"/>
            <w:r w:rsidRPr="002E5C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слово в </w:t>
            </w:r>
            <w:proofErr w:type="spellStart"/>
            <w:r w:rsidRPr="002E5C30">
              <w:rPr>
                <w:rFonts w:ascii="Times New Roman" w:hAnsi="Times New Roman" w:cs="Times New Roman"/>
                <w:i/>
                <w:sz w:val="24"/>
                <w:szCs w:val="24"/>
              </w:rPr>
              <w:t>етнокультурному</w:t>
            </w:r>
            <w:proofErr w:type="spellEnd"/>
            <w:r w:rsidRPr="002E5C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вимірі: </w:t>
            </w:r>
            <w:proofErr w:type="spellStart"/>
            <w:r w:rsidRPr="002E5C30">
              <w:rPr>
                <w:rFonts w:ascii="Times New Roman" w:hAnsi="Times New Roman" w:cs="Times New Roman"/>
                <w:sz w:val="24"/>
                <w:szCs w:val="24"/>
              </w:rPr>
              <w:t>зб.наук.праць</w:t>
            </w:r>
            <w:proofErr w:type="spellEnd"/>
            <w:r w:rsidRPr="002E5C30">
              <w:rPr>
                <w:rFonts w:ascii="Times New Roman" w:hAnsi="Times New Roman" w:cs="Times New Roman"/>
                <w:sz w:val="24"/>
                <w:szCs w:val="24"/>
              </w:rPr>
              <w:t xml:space="preserve"> / Дрогобицький державний педагогічний університет імені Івана Франка. Дрогобич: Посвіт, 2016. С. 5-15. </w:t>
            </w:r>
            <w:proofErr w:type="gramStart"/>
            <w:r w:rsidRPr="002E5C30">
              <w:rPr>
                <w:rFonts w:ascii="Times New Roman" w:hAnsi="Times New Roman" w:cs="Times New Roman"/>
                <w:sz w:val="24"/>
                <w:szCs w:val="24"/>
              </w:rPr>
              <w:t xml:space="preserve">( Збірник затверджено у Переліку наукових фахових видань (додаток 8 до наказу Міністерства освіти і науки України №1222 від 07.10.2016 р.) </w:t>
            </w:r>
            <w:proofErr w:type="spellStart"/>
            <w:r w:rsidRPr="002E5C3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E5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C30">
              <w:rPr>
                <w:rFonts w:ascii="Times New Roman" w:hAnsi="Times New Roman" w:cs="Times New Roman"/>
                <w:sz w:val="24"/>
                <w:szCs w:val="24"/>
              </w:rPr>
              <w:t>зареєстровано</w:t>
            </w:r>
            <w:proofErr w:type="spellEnd"/>
            <w:r w:rsidRPr="002E5C3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E5C30">
              <w:rPr>
                <w:rFonts w:ascii="Times New Roman" w:hAnsi="Times New Roman" w:cs="Times New Roman"/>
                <w:sz w:val="24"/>
                <w:szCs w:val="24"/>
              </w:rPr>
              <w:t>міжнародних</w:t>
            </w:r>
            <w:proofErr w:type="spellEnd"/>
            <w:r w:rsidRPr="002E5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C30">
              <w:rPr>
                <w:rFonts w:ascii="Times New Roman" w:hAnsi="Times New Roman" w:cs="Times New Roman"/>
                <w:sz w:val="24"/>
                <w:szCs w:val="24"/>
              </w:rPr>
              <w:t>наукометричних</w:t>
            </w:r>
            <w:proofErr w:type="spellEnd"/>
            <w:r w:rsidRPr="002E5C30">
              <w:rPr>
                <w:rFonts w:ascii="Times New Roman" w:hAnsi="Times New Roman" w:cs="Times New Roman"/>
                <w:sz w:val="24"/>
                <w:szCs w:val="24"/>
              </w:rPr>
              <w:t xml:space="preserve"> базах </w:t>
            </w:r>
            <w:proofErr w:type="spellStart"/>
            <w:r w:rsidRPr="002E5C3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2E5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C30">
              <w:rPr>
                <w:rFonts w:ascii="Times New Roman" w:hAnsi="Times New Roman" w:cs="Times New Roman"/>
                <w:sz w:val="24"/>
                <w:szCs w:val="24"/>
              </w:rPr>
              <w:t>Scholar</w:t>
            </w:r>
            <w:proofErr w:type="spellEnd"/>
            <w:r w:rsidRPr="002E5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C30">
              <w:rPr>
                <w:rFonts w:ascii="Times New Roman" w:hAnsi="Times New Roman" w:cs="Times New Roman"/>
                <w:sz w:val="24"/>
                <w:szCs w:val="24"/>
              </w:rPr>
              <w:t>Polish</w:t>
            </w:r>
            <w:proofErr w:type="spellEnd"/>
            <w:r w:rsidRPr="002E5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C30">
              <w:rPr>
                <w:rFonts w:ascii="Times New Roman" w:hAnsi="Times New Roman" w:cs="Times New Roman"/>
                <w:sz w:val="24"/>
                <w:szCs w:val="24"/>
              </w:rPr>
              <w:t>Scholary</w:t>
            </w:r>
            <w:proofErr w:type="spellEnd"/>
            <w:r w:rsidRPr="002E5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C30">
              <w:rPr>
                <w:rFonts w:ascii="Times New Roman" w:hAnsi="Times New Roman" w:cs="Times New Roman"/>
                <w:sz w:val="24"/>
                <w:szCs w:val="24"/>
              </w:rPr>
              <w:t>Bibliography</w:t>
            </w:r>
            <w:proofErr w:type="spellEnd"/>
            <w:r w:rsidRPr="002E5C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E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PBN</w:t>
            </w:r>
            <w:r w:rsidRPr="002E5C3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E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ResearchBib</w:t>
            </w:r>
            <w:proofErr w:type="spellEnd"/>
            <w:r w:rsidRPr="002E5C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E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2E5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resource</w:t>
            </w:r>
            <w:r w:rsidRPr="002E5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2E5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2E5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Copernicus</w:t>
            </w:r>
            <w:r w:rsidRPr="002E5C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E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E5C3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E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journals</w:t>
            </w:r>
            <w:r w:rsidRPr="002E5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indexcopernicus</w:t>
            </w:r>
            <w:proofErr w:type="spellEnd"/>
            <w:r w:rsidRPr="002E5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E5C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masterlist</w:t>
            </w:r>
            <w:proofErr w:type="spellEnd"/>
            <w:r w:rsidRPr="002E5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  <w:r w:rsidRPr="002E5C30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2E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E5C3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E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native</w:t>
            </w:r>
            <w:r w:rsidRPr="002E5C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2E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</w:t>
            </w:r>
            <w:r w:rsidRPr="002E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rd</w:t>
            </w:r>
            <w:r w:rsidRPr="002E5C30">
              <w:rPr>
                <w:rFonts w:ascii="Times New Roman" w:hAnsi="Times New Roman" w:cs="Times New Roman"/>
                <w:sz w:val="24"/>
                <w:szCs w:val="24"/>
              </w:rPr>
              <w:t>)).</w:t>
            </w:r>
            <w:proofErr w:type="gramEnd"/>
          </w:p>
        </w:tc>
        <w:tc>
          <w:tcPr>
            <w:tcW w:w="4188" w:type="dxa"/>
            <w:vAlign w:val="center"/>
          </w:tcPr>
          <w:p w:rsidR="002D3C7F" w:rsidRPr="00A5533A" w:rsidRDefault="002E5C30" w:rsidP="002D3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>
                <w:rPr>
                  <w:rStyle w:val="a4"/>
                </w:rPr>
                <w:t>http</w:t>
              </w:r>
              <w:r w:rsidRPr="002E5C30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2E5C3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irbis</w:t>
              </w:r>
              <w:r w:rsidRPr="002E5C30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nbuv</w:t>
              </w:r>
              <w:r w:rsidRPr="002E5C3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gov</w:t>
              </w:r>
              <w:r w:rsidRPr="002E5C3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2E5C30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cgi</w:t>
              </w:r>
              <w:r w:rsidRPr="002E5C30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bin</w:t>
              </w:r>
              <w:r w:rsidRPr="002E5C30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irbis</w:t>
              </w:r>
              <w:r w:rsidRPr="002E5C30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nbuv</w:t>
              </w:r>
              <w:r w:rsidRPr="002E5C30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cgiirbis</w:t>
              </w:r>
              <w:r w:rsidRPr="002E5C30">
                <w:rPr>
                  <w:rStyle w:val="a4"/>
                  <w:lang w:val="uk-UA"/>
                </w:rPr>
                <w:t>_64.</w:t>
              </w:r>
              <w:r>
                <w:rPr>
                  <w:rStyle w:val="a4"/>
                </w:rPr>
                <w:t>exe</w:t>
              </w:r>
              <w:r w:rsidRPr="002E5C30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I</w:t>
              </w:r>
              <w:r w:rsidRPr="002E5C30">
                <w:rPr>
                  <w:rStyle w:val="a4"/>
                  <w:lang w:val="uk-UA"/>
                </w:rPr>
                <w:t>21</w:t>
              </w:r>
              <w:r>
                <w:rPr>
                  <w:rStyle w:val="a4"/>
                </w:rPr>
                <w:t>DBN</w:t>
              </w:r>
              <w:r w:rsidRPr="002E5C30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LINK</w:t>
              </w:r>
              <w:r w:rsidRPr="002E5C30">
                <w:rPr>
                  <w:rStyle w:val="a4"/>
                  <w:lang w:val="uk-UA"/>
                </w:rPr>
                <w:t>&amp;</w:t>
              </w:r>
              <w:r>
                <w:rPr>
                  <w:rStyle w:val="a4"/>
                </w:rPr>
                <w:t>P</w:t>
              </w:r>
              <w:r w:rsidRPr="002E5C30">
                <w:rPr>
                  <w:rStyle w:val="a4"/>
                  <w:lang w:val="uk-UA"/>
                </w:rPr>
                <w:t>21</w:t>
              </w:r>
              <w:r>
                <w:rPr>
                  <w:rStyle w:val="a4"/>
                </w:rPr>
                <w:t>DBN</w:t>
              </w:r>
              <w:r w:rsidRPr="002E5C30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UJRN</w:t>
              </w:r>
              <w:r w:rsidRPr="002E5C30">
                <w:rPr>
                  <w:rStyle w:val="a4"/>
                  <w:lang w:val="uk-UA"/>
                </w:rPr>
                <w:t>&amp;</w:t>
              </w:r>
              <w:r>
                <w:rPr>
                  <w:rStyle w:val="a4"/>
                </w:rPr>
                <w:t>Z</w:t>
              </w:r>
              <w:r w:rsidRPr="002E5C30">
                <w:rPr>
                  <w:rStyle w:val="a4"/>
                  <w:lang w:val="uk-UA"/>
                </w:rPr>
                <w:t>21</w:t>
              </w:r>
              <w:r>
                <w:rPr>
                  <w:rStyle w:val="a4"/>
                </w:rPr>
                <w:t>ID</w:t>
              </w:r>
              <w:r w:rsidRPr="002E5C30">
                <w:rPr>
                  <w:rStyle w:val="a4"/>
                  <w:lang w:val="uk-UA"/>
                </w:rPr>
                <w:t>=&amp;</w:t>
              </w:r>
              <w:r>
                <w:rPr>
                  <w:rStyle w:val="a4"/>
                </w:rPr>
                <w:t>S</w:t>
              </w:r>
              <w:r w:rsidRPr="002E5C30">
                <w:rPr>
                  <w:rStyle w:val="a4"/>
                  <w:lang w:val="uk-UA"/>
                </w:rPr>
                <w:t>21</w:t>
              </w:r>
              <w:r>
                <w:rPr>
                  <w:rStyle w:val="a4"/>
                </w:rPr>
                <w:t>REF</w:t>
              </w:r>
              <w:r w:rsidRPr="002E5C30">
                <w:rPr>
                  <w:rStyle w:val="a4"/>
                  <w:lang w:val="uk-UA"/>
                </w:rPr>
                <w:t>=10&amp;</w:t>
              </w:r>
              <w:r>
                <w:rPr>
                  <w:rStyle w:val="a4"/>
                </w:rPr>
                <w:t>S</w:t>
              </w:r>
              <w:r w:rsidRPr="002E5C30">
                <w:rPr>
                  <w:rStyle w:val="a4"/>
                  <w:lang w:val="uk-UA"/>
                </w:rPr>
                <w:t>21</w:t>
              </w:r>
              <w:r>
                <w:rPr>
                  <w:rStyle w:val="a4"/>
                </w:rPr>
                <w:t>CNR</w:t>
              </w:r>
              <w:r w:rsidRPr="002E5C30">
                <w:rPr>
                  <w:rStyle w:val="a4"/>
                  <w:lang w:val="uk-UA"/>
                </w:rPr>
                <w:t>=20&amp;</w:t>
              </w:r>
              <w:r>
                <w:rPr>
                  <w:rStyle w:val="a4"/>
                </w:rPr>
                <w:t>S</w:t>
              </w:r>
              <w:r w:rsidRPr="002E5C30">
                <w:rPr>
                  <w:rStyle w:val="a4"/>
                  <w:lang w:val="uk-UA"/>
                </w:rPr>
                <w:t>21</w:t>
              </w:r>
              <w:r>
                <w:rPr>
                  <w:rStyle w:val="a4"/>
                </w:rPr>
                <w:t>STN</w:t>
              </w:r>
              <w:r w:rsidRPr="002E5C30">
                <w:rPr>
                  <w:rStyle w:val="a4"/>
                  <w:lang w:val="uk-UA"/>
                </w:rPr>
                <w:t>=1&amp;</w:t>
              </w:r>
              <w:r>
                <w:rPr>
                  <w:rStyle w:val="a4"/>
                </w:rPr>
                <w:t>S</w:t>
              </w:r>
              <w:r w:rsidRPr="002E5C30">
                <w:rPr>
                  <w:rStyle w:val="a4"/>
                  <w:lang w:val="uk-UA"/>
                </w:rPr>
                <w:t>21</w:t>
              </w:r>
              <w:r>
                <w:rPr>
                  <w:rStyle w:val="a4"/>
                </w:rPr>
                <w:t>FMT</w:t>
              </w:r>
              <w:r w:rsidRPr="002E5C30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ASP</w:t>
              </w:r>
              <w:r w:rsidRPr="002E5C30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meta</w:t>
              </w:r>
              <w:r w:rsidRPr="002E5C30">
                <w:rPr>
                  <w:rStyle w:val="a4"/>
                  <w:lang w:val="uk-UA"/>
                </w:rPr>
                <w:t>&amp;</w:t>
              </w:r>
              <w:r>
                <w:rPr>
                  <w:rStyle w:val="a4"/>
                </w:rPr>
                <w:t>C</w:t>
              </w:r>
              <w:r w:rsidRPr="002E5C30">
                <w:rPr>
                  <w:rStyle w:val="a4"/>
                  <w:lang w:val="uk-UA"/>
                </w:rPr>
                <w:t>21</w:t>
              </w:r>
              <w:r>
                <w:rPr>
                  <w:rStyle w:val="a4"/>
                </w:rPr>
                <w:t>COM</w:t>
              </w:r>
              <w:r w:rsidRPr="002E5C30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S</w:t>
              </w:r>
              <w:r w:rsidRPr="002E5C30">
                <w:rPr>
                  <w:rStyle w:val="a4"/>
                  <w:lang w:val="uk-UA"/>
                </w:rPr>
                <w:t>&amp;2_</w:t>
              </w:r>
              <w:r>
                <w:rPr>
                  <w:rStyle w:val="a4"/>
                </w:rPr>
                <w:t>S</w:t>
              </w:r>
              <w:r w:rsidRPr="002E5C30">
                <w:rPr>
                  <w:rStyle w:val="a4"/>
                  <w:lang w:val="uk-UA"/>
                </w:rPr>
                <w:t>21</w:t>
              </w:r>
              <w:r>
                <w:rPr>
                  <w:rStyle w:val="a4"/>
                </w:rPr>
                <w:t>P</w:t>
              </w:r>
              <w:r w:rsidRPr="002E5C30">
                <w:rPr>
                  <w:rStyle w:val="a4"/>
                  <w:lang w:val="uk-UA"/>
                </w:rPr>
                <w:t>03=</w:t>
              </w:r>
              <w:r>
                <w:rPr>
                  <w:rStyle w:val="a4"/>
                </w:rPr>
                <w:t>FILA</w:t>
              </w:r>
              <w:r w:rsidRPr="002E5C30">
                <w:rPr>
                  <w:rStyle w:val="a4"/>
                  <w:lang w:val="uk-UA"/>
                </w:rPr>
                <w:t>=&amp;2_</w:t>
              </w:r>
              <w:r>
                <w:rPr>
                  <w:rStyle w:val="a4"/>
                </w:rPr>
                <w:t>S</w:t>
              </w:r>
              <w:r w:rsidRPr="002E5C30">
                <w:rPr>
                  <w:rStyle w:val="a4"/>
                  <w:lang w:val="uk-UA"/>
                </w:rPr>
                <w:t>21</w:t>
              </w:r>
              <w:r>
                <w:rPr>
                  <w:rStyle w:val="a4"/>
                </w:rPr>
                <w:t>STR</w:t>
              </w:r>
              <w:r w:rsidRPr="002E5C30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rsev</w:t>
              </w:r>
              <w:r w:rsidRPr="002E5C30">
                <w:rPr>
                  <w:rStyle w:val="a4"/>
                  <w:lang w:val="uk-UA"/>
                </w:rPr>
                <w:t>_2016_2016_3</w:t>
              </w:r>
            </w:hyperlink>
          </w:p>
        </w:tc>
      </w:tr>
      <w:tr w:rsidR="002D3C7F" w:rsidRPr="004936D4" w:rsidTr="00A5533A">
        <w:trPr>
          <w:trHeight w:val="1391"/>
        </w:trPr>
        <w:tc>
          <w:tcPr>
            <w:tcW w:w="1933" w:type="dxa"/>
            <w:vMerge/>
            <w:vAlign w:val="center"/>
          </w:tcPr>
          <w:p w:rsidR="002D3C7F" w:rsidRPr="00FB4FFA" w:rsidRDefault="002D3C7F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2D3C7F" w:rsidRDefault="002D3C7F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E5095D" w:rsidRPr="008E50D4" w:rsidRDefault="00E5095D" w:rsidP="008E50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8E5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Семантична динаміка і типологія найменувань господарських будівель у говірках </w:t>
            </w:r>
            <w:proofErr w:type="spellStart"/>
            <w:r w:rsidRPr="008E5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передкарпатського</w:t>
            </w:r>
            <w:proofErr w:type="spellEnd"/>
            <w:r w:rsidRPr="008E5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ареалу. </w:t>
            </w:r>
            <w:r w:rsidRPr="008E50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Вісник Львівського університету. Сер. Філологічна, 2017, вип. 64, </w:t>
            </w:r>
            <w:proofErr w:type="spellStart"/>
            <w:r w:rsidRPr="008E50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ч.ІІ</w:t>
            </w:r>
            <w:proofErr w:type="spellEnd"/>
            <w:r w:rsidRPr="008E50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с. 185-196.</w:t>
            </w:r>
          </w:p>
          <w:p w:rsidR="002D3C7F" w:rsidRPr="00E5095D" w:rsidRDefault="002D3C7F" w:rsidP="00E5095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vAlign w:val="center"/>
          </w:tcPr>
          <w:p w:rsidR="00E5095D" w:rsidRDefault="00E5095D" w:rsidP="00E5095D">
            <w:pPr>
              <w:rPr>
                <w:rStyle w:val="a4"/>
                <w:color w:val="660099"/>
              </w:rPr>
            </w:pPr>
            <w:r>
              <w:fldChar w:fldCharType="begin"/>
            </w:r>
            <w:r>
              <w:instrText xml:space="preserve"> HYPERLINK "http://publications.lnu.edu.ua/bulletins/index.php/philology/article/download/9701/9740" </w:instrText>
            </w:r>
            <w:r>
              <w:fldChar w:fldCharType="separate"/>
            </w:r>
            <w:r>
              <w:rPr>
                <w:color w:val="660099"/>
                <w:u w:val="single"/>
              </w:rPr>
              <w:br/>
            </w:r>
          </w:p>
          <w:p w:rsidR="00E5095D" w:rsidRDefault="00E5095D" w:rsidP="00E5095D">
            <w:pPr>
              <w:pStyle w:val="3"/>
              <w:spacing w:before="0" w:beforeAutospacing="0" w:after="45" w:afterAutospacing="0"/>
              <w:rPr>
                <w:b w:val="0"/>
                <w:bCs w:val="0"/>
                <w:sz w:val="30"/>
                <w:szCs w:val="30"/>
              </w:rPr>
            </w:pPr>
          </w:p>
          <w:p w:rsidR="00E5095D" w:rsidRPr="00713895" w:rsidRDefault="00E5095D" w:rsidP="00E5095D">
            <w:pPr>
              <w:rPr>
                <w:color w:val="660099"/>
                <w:sz w:val="24"/>
                <w:szCs w:val="24"/>
                <w:u w:val="single"/>
                <w:lang w:val="uk-UA"/>
              </w:rPr>
            </w:pPr>
            <w:r w:rsidRPr="00E5095D">
              <w:rPr>
                <w:rStyle w:val="HTML"/>
                <w:i w:val="0"/>
                <w:iCs w:val="0"/>
                <w:color w:val="3C4043"/>
                <w:sz w:val="21"/>
                <w:szCs w:val="21"/>
                <w:u w:val="single"/>
                <w:lang w:val="en-US"/>
              </w:rPr>
              <w:t>publications.lnu.edu.ua › article › download</w:t>
            </w:r>
            <w:r w:rsidR="00713895">
              <w:rPr>
                <w:rStyle w:val="HTML"/>
                <w:i w:val="0"/>
                <w:iCs w:val="0"/>
                <w:color w:val="3C4043"/>
                <w:sz w:val="21"/>
                <w:szCs w:val="21"/>
                <w:u w:val="single"/>
                <w:lang w:val="uk-UA"/>
              </w:rPr>
              <w:t xml:space="preserve"> </w:t>
            </w:r>
          </w:p>
          <w:p w:rsidR="00E5095D" w:rsidRPr="00E5095D" w:rsidRDefault="00E5095D" w:rsidP="00E5095D">
            <w:pPr>
              <w:rPr>
                <w:lang w:val="en-US"/>
              </w:rPr>
            </w:pPr>
            <w:r>
              <w:fldChar w:fldCharType="end"/>
            </w:r>
          </w:p>
          <w:p w:rsidR="002D3C7F" w:rsidRPr="00E5095D" w:rsidRDefault="002D3C7F" w:rsidP="00CE33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3C7F" w:rsidRPr="004936D4" w:rsidTr="00A5533A">
        <w:trPr>
          <w:trHeight w:val="1541"/>
        </w:trPr>
        <w:tc>
          <w:tcPr>
            <w:tcW w:w="1933" w:type="dxa"/>
            <w:vMerge/>
            <w:vAlign w:val="center"/>
          </w:tcPr>
          <w:p w:rsidR="002D3C7F" w:rsidRPr="00FB4FFA" w:rsidRDefault="002D3C7F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2D3C7F" w:rsidRDefault="002D3C7F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DA5B4E" w:rsidRPr="008E50D4" w:rsidRDefault="00713895" w:rsidP="008E50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DA5B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A5B4E" w:rsidRPr="008E50D4">
              <w:rPr>
                <w:rFonts w:ascii="Times New Roman" w:hAnsi="Times New Roman" w:cs="Times New Roman"/>
                <w:sz w:val="24"/>
                <w:szCs w:val="24"/>
              </w:rPr>
              <w:t xml:space="preserve">Динаміка </w:t>
            </w:r>
            <w:proofErr w:type="gramStart"/>
            <w:r w:rsidR="00DA5B4E" w:rsidRPr="008E50D4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gramEnd"/>
            <w:r w:rsidR="00DA5B4E" w:rsidRPr="008E50D4">
              <w:rPr>
                <w:rFonts w:ascii="Times New Roman" w:hAnsi="Times New Roman" w:cs="Times New Roman"/>
                <w:sz w:val="24"/>
                <w:szCs w:val="24"/>
              </w:rPr>
              <w:t xml:space="preserve"> традиційного господарювання у говорах </w:t>
            </w:r>
            <w:proofErr w:type="spellStart"/>
            <w:r w:rsidR="00DA5B4E" w:rsidRPr="008E50D4">
              <w:rPr>
                <w:rFonts w:ascii="Times New Roman" w:hAnsi="Times New Roman" w:cs="Times New Roman"/>
                <w:sz w:val="24"/>
                <w:szCs w:val="24"/>
              </w:rPr>
              <w:t>Івано-Франківщини</w:t>
            </w:r>
            <w:proofErr w:type="spellEnd"/>
            <w:r w:rsidR="00DA5B4E" w:rsidRPr="008E50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5B4E" w:rsidRPr="008E50D4">
              <w:rPr>
                <w:rFonts w:ascii="Times New Roman" w:hAnsi="Times New Roman" w:cs="Times New Roman"/>
                <w:i/>
                <w:sz w:val="24"/>
                <w:szCs w:val="24"/>
              </w:rPr>
              <w:t>Діалектологічні студії. 11: Слово-словник-корпус</w:t>
            </w:r>
            <w:proofErr w:type="gramStart"/>
            <w:r w:rsidR="00DA5B4E" w:rsidRPr="008E50D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DA5B4E" w:rsidRPr="008E50D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DA5B4E" w:rsidRPr="008E50D4">
              <w:rPr>
                <w:rFonts w:ascii="Times New Roman" w:hAnsi="Times New Roman" w:cs="Times New Roman"/>
                <w:i/>
                <w:sz w:val="24"/>
                <w:szCs w:val="24"/>
              </w:rPr>
              <w:t>ідп</w:t>
            </w:r>
            <w:proofErr w:type="spellEnd"/>
            <w:r w:rsidR="00DA5B4E" w:rsidRPr="008E50D4">
              <w:rPr>
                <w:rFonts w:ascii="Times New Roman" w:hAnsi="Times New Roman" w:cs="Times New Roman"/>
                <w:i/>
                <w:sz w:val="24"/>
                <w:szCs w:val="24"/>
              </w:rPr>
              <w:t>. ред. П.</w:t>
            </w:r>
            <w:proofErr w:type="spellStart"/>
            <w:r w:rsidR="00DA5B4E" w:rsidRPr="008E50D4">
              <w:rPr>
                <w:rFonts w:ascii="Times New Roman" w:hAnsi="Times New Roman" w:cs="Times New Roman"/>
                <w:i/>
                <w:sz w:val="24"/>
                <w:szCs w:val="24"/>
              </w:rPr>
              <w:t>Гриценко</w:t>
            </w:r>
            <w:proofErr w:type="spellEnd"/>
            <w:r w:rsidR="00DA5B4E" w:rsidRPr="008E50D4">
              <w:rPr>
                <w:rFonts w:ascii="Times New Roman" w:hAnsi="Times New Roman" w:cs="Times New Roman"/>
                <w:i/>
                <w:sz w:val="24"/>
                <w:szCs w:val="24"/>
              </w:rPr>
              <w:t>, Н.</w:t>
            </w:r>
            <w:proofErr w:type="spellStart"/>
            <w:r w:rsidR="00DA5B4E" w:rsidRPr="008E50D4">
              <w:rPr>
                <w:rFonts w:ascii="Times New Roman" w:hAnsi="Times New Roman" w:cs="Times New Roman"/>
                <w:i/>
                <w:sz w:val="24"/>
                <w:szCs w:val="24"/>
              </w:rPr>
              <w:t>Хобзей</w:t>
            </w:r>
            <w:proofErr w:type="spellEnd"/>
            <w:r w:rsidR="00DA5B4E" w:rsidRPr="008E50D4">
              <w:rPr>
                <w:rFonts w:ascii="Times New Roman" w:hAnsi="Times New Roman" w:cs="Times New Roman"/>
                <w:i/>
                <w:sz w:val="24"/>
                <w:szCs w:val="24"/>
              </w:rPr>
              <w:t>. – Львів: Інститут українознавства імен</w:t>
            </w:r>
            <w:proofErr w:type="gramStart"/>
            <w:r w:rsidR="00DA5B4E" w:rsidRPr="008E50D4">
              <w:rPr>
                <w:rFonts w:ascii="Times New Roman" w:hAnsi="Times New Roman" w:cs="Times New Roman"/>
                <w:i/>
                <w:sz w:val="24"/>
                <w:szCs w:val="24"/>
              </w:rPr>
              <w:t>і І.</w:t>
            </w:r>
            <w:proofErr w:type="spellStart"/>
            <w:proofErr w:type="gramEnd"/>
            <w:r w:rsidR="00DA5B4E" w:rsidRPr="008E50D4">
              <w:rPr>
                <w:rFonts w:ascii="Times New Roman" w:hAnsi="Times New Roman" w:cs="Times New Roman"/>
                <w:i/>
                <w:sz w:val="24"/>
                <w:szCs w:val="24"/>
              </w:rPr>
              <w:t>Крип’якевча</w:t>
            </w:r>
            <w:proofErr w:type="spellEnd"/>
            <w:r w:rsidR="00DA5B4E" w:rsidRPr="008E50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НАНУ, 2018, с.176-185.</w:t>
            </w:r>
          </w:p>
          <w:p w:rsidR="002D3C7F" w:rsidRPr="00A5533A" w:rsidRDefault="002D3C7F" w:rsidP="0071389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  <w:vAlign w:val="center"/>
          </w:tcPr>
          <w:p w:rsidR="002D3C7F" w:rsidRPr="00A5533A" w:rsidRDefault="00DA5B4E" w:rsidP="002D3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>
                <w:rPr>
                  <w:rStyle w:val="a4"/>
                </w:rPr>
                <w:t>http</w:t>
              </w:r>
              <w:r w:rsidRPr="00DA5B4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DA5B4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inst</w:t>
              </w:r>
              <w:r w:rsidRPr="00DA5B4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ukr</w:t>
              </w:r>
              <w:r w:rsidRPr="00DA5B4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lviv</w:t>
              </w:r>
              <w:r w:rsidRPr="00DA5B4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DA5B4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uk</w:t>
              </w:r>
              <w:r w:rsidRPr="00DA5B4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publications</w:t>
              </w:r>
              <w:r w:rsidRPr="00DA5B4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materials</w:t>
              </w:r>
              <w:r w:rsidRPr="00DA5B4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documents</w:t>
              </w:r>
              <w:r w:rsidRPr="00DA5B4E">
                <w:rPr>
                  <w:rStyle w:val="a4"/>
                  <w:lang w:val="uk-UA"/>
                </w:rPr>
                <w:t>/?</w:t>
              </w:r>
              <w:r>
                <w:rPr>
                  <w:rStyle w:val="a4"/>
                </w:rPr>
                <w:t>newsid</w:t>
              </w:r>
              <w:r w:rsidRPr="00DA5B4E">
                <w:rPr>
                  <w:rStyle w:val="a4"/>
                  <w:lang w:val="uk-UA"/>
                </w:rPr>
                <w:t>=847</w:t>
              </w:r>
            </w:hyperlink>
          </w:p>
        </w:tc>
      </w:tr>
      <w:tr w:rsidR="002D3C7F" w:rsidRPr="008F158B" w:rsidTr="00A5533A">
        <w:trPr>
          <w:trHeight w:val="1271"/>
        </w:trPr>
        <w:tc>
          <w:tcPr>
            <w:tcW w:w="1933" w:type="dxa"/>
            <w:vMerge/>
            <w:vAlign w:val="center"/>
          </w:tcPr>
          <w:p w:rsidR="002D3C7F" w:rsidRPr="00FB4FFA" w:rsidRDefault="002D3C7F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2D3C7F" w:rsidRDefault="002D3C7F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2D3C7F" w:rsidRPr="00B106B2" w:rsidRDefault="008E50D4" w:rsidP="007338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733818" w:rsidRPr="00B106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33818" w:rsidRPr="0073381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Діалектне членування говорів Прикарпатського ареалу в лінгвістичних студіях першої третини ХХ століття</w:t>
            </w:r>
            <w:r w:rsidR="00733818" w:rsidRPr="00733818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r w:rsidR="00733818" w:rsidRPr="00733818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uk-UA"/>
              </w:rPr>
              <w:t xml:space="preserve">/ М. </w:t>
            </w:r>
            <w:proofErr w:type="spellStart"/>
            <w:r w:rsidR="00733818" w:rsidRPr="00733818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uk-UA"/>
              </w:rPr>
              <w:t>Бігусяк</w:t>
            </w:r>
            <w:proofErr w:type="spellEnd"/>
            <w:r w:rsidR="00733818" w:rsidRPr="00733818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uk-UA"/>
              </w:rPr>
              <w:t xml:space="preserve"> //</w:t>
            </w:r>
            <w:r w:rsidR="00733818" w:rsidRPr="00733818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hyperlink r:id="rId7" w:tooltip="Періодичне видання" w:history="1">
              <w:r w:rsidR="00733818" w:rsidRPr="007338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Українознавчі студії</w:t>
              </w:r>
            </w:hyperlink>
            <w:r w:rsidR="00733818" w:rsidRPr="00733818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uk-UA"/>
              </w:rPr>
              <w:t>. - 2018. - № 19. - С. 59-69. -</w:t>
            </w:r>
            <w:r w:rsidR="00733818" w:rsidRPr="00733818">
              <w:rPr>
                <w:rFonts w:ascii="Helvetica" w:hAnsi="Helvetica" w:cs="Helvetica"/>
                <w:color w:val="444444"/>
                <w:sz w:val="27"/>
                <w:szCs w:val="27"/>
                <w:shd w:val="clear" w:color="auto" w:fill="F9F9F9"/>
                <w:lang w:val="uk-UA"/>
              </w:rPr>
              <w:t xml:space="preserve"> </w:t>
            </w:r>
          </w:p>
        </w:tc>
        <w:tc>
          <w:tcPr>
            <w:tcW w:w="4188" w:type="dxa"/>
            <w:vAlign w:val="center"/>
          </w:tcPr>
          <w:p w:rsidR="002D3C7F" w:rsidRPr="00733818" w:rsidRDefault="00733818" w:rsidP="00CE330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uk-UA"/>
              </w:rPr>
            </w:pPr>
            <w:hyperlink r:id="rId8" w:history="1">
              <w:r w:rsidRPr="00733818">
                <w:rPr>
                  <w:rStyle w:val="a4"/>
                  <w:rFonts w:ascii="Helvetica" w:hAnsi="Helvetica" w:cs="Helvetica"/>
                  <w:color w:val="1F497D" w:themeColor="text2"/>
                  <w:sz w:val="24"/>
                  <w:szCs w:val="24"/>
                </w:rPr>
                <w:t>http</w:t>
              </w:r>
              <w:r w:rsidRPr="00733818">
                <w:rPr>
                  <w:rStyle w:val="a4"/>
                  <w:rFonts w:ascii="Helvetica" w:hAnsi="Helvetica" w:cs="Helvetica"/>
                  <w:color w:val="1F497D" w:themeColor="text2"/>
                  <w:sz w:val="24"/>
                  <w:szCs w:val="24"/>
                  <w:lang w:val="uk-UA"/>
                </w:rPr>
                <w:t>://</w:t>
              </w:r>
              <w:r w:rsidRPr="00733818">
                <w:rPr>
                  <w:rStyle w:val="a4"/>
                  <w:rFonts w:ascii="Helvetica" w:hAnsi="Helvetica" w:cs="Helvetica"/>
                  <w:color w:val="1F497D" w:themeColor="text2"/>
                  <w:sz w:val="24"/>
                  <w:szCs w:val="24"/>
                </w:rPr>
                <w:t>nbuv</w:t>
              </w:r>
              <w:r w:rsidRPr="00733818">
                <w:rPr>
                  <w:rStyle w:val="a4"/>
                  <w:rFonts w:ascii="Helvetica" w:hAnsi="Helvetica" w:cs="Helvetica"/>
                  <w:color w:val="1F497D" w:themeColor="text2"/>
                  <w:sz w:val="24"/>
                  <w:szCs w:val="24"/>
                  <w:lang w:val="uk-UA"/>
                </w:rPr>
                <w:t>.</w:t>
              </w:r>
              <w:r w:rsidRPr="00733818">
                <w:rPr>
                  <w:rStyle w:val="a4"/>
                  <w:rFonts w:ascii="Helvetica" w:hAnsi="Helvetica" w:cs="Helvetica"/>
                  <w:color w:val="1F497D" w:themeColor="text2"/>
                  <w:sz w:val="24"/>
                  <w:szCs w:val="24"/>
                </w:rPr>
                <w:t>gov</w:t>
              </w:r>
              <w:r w:rsidRPr="00733818">
                <w:rPr>
                  <w:rStyle w:val="a4"/>
                  <w:rFonts w:ascii="Helvetica" w:hAnsi="Helvetica" w:cs="Helvetica"/>
                  <w:color w:val="1F497D" w:themeColor="text2"/>
                  <w:sz w:val="24"/>
                  <w:szCs w:val="24"/>
                  <w:lang w:val="uk-UA"/>
                </w:rPr>
                <w:t>.</w:t>
              </w:r>
              <w:r w:rsidRPr="00733818">
                <w:rPr>
                  <w:rStyle w:val="a4"/>
                  <w:rFonts w:ascii="Helvetica" w:hAnsi="Helvetica" w:cs="Helvetica"/>
                  <w:color w:val="1F497D" w:themeColor="text2"/>
                  <w:sz w:val="24"/>
                  <w:szCs w:val="24"/>
                </w:rPr>
                <w:t>ua</w:t>
              </w:r>
              <w:r w:rsidRPr="00733818">
                <w:rPr>
                  <w:rStyle w:val="a4"/>
                  <w:rFonts w:ascii="Helvetica" w:hAnsi="Helvetica" w:cs="Helvetica"/>
                  <w:color w:val="1F497D" w:themeColor="text2"/>
                  <w:sz w:val="24"/>
                  <w:szCs w:val="24"/>
                  <w:lang w:val="uk-UA"/>
                </w:rPr>
                <w:t>/</w:t>
              </w:r>
              <w:r w:rsidRPr="00733818">
                <w:rPr>
                  <w:rStyle w:val="a4"/>
                  <w:rFonts w:ascii="Helvetica" w:hAnsi="Helvetica" w:cs="Helvetica"/>
                  <w:color w:val="1F497D" w:themeColor="text2"/>
                  <w:sz w:val="24"/>
                  <w:szCs w:val="24"/>
                </w:rPr>
                <w:t>UJRN</w:t>
              </w:r>
              <w:r w:rsidRPr="00733818">
                <w:rPr>
                  <w:rStyle w:val="a4"/>
                  <w:rFonts w:ascii="Helvetica" w:hAnsi="Helvetica" w:cs="Helvetica"/>
                  <w:color w:val="1F497D" w:themeColor="text2"/>
                  <w:sz w:val="24"/>
                  <w:szCs w:val="24"/>
                  <w:lang w:val="uk-UA"/>
                </w:rPr>
                <w:t>/</w:t>
              </w:r>
              <w:r w:rsidRPr="00733818">
                <w:rPr>
                  <w:rStyle w:val="a4"/>
                  <w:rFonts w:ascii="Helvetica" w:hAnsi="Helvetica" w:cs="Helvetica"/>
                  <w:color w:val="1F497D" w:themeColor="text2"/>
                  <w:sz w:val="24"/>
                  <w:szCs w:val="24"/>
                </w:rPr>
                <w:t>Us</w:t>
              </w:r>
              <w:r w:rsidRPr="00733818">
                <w:rPr>
                  <w:rStyle w:val="a4"/>
                  <w:rFonts w:ascii="Helvetica" w:hAnsi="Helvetica" w:cs="Helvetica"/>
                  <w:color w:val="1F497D" w:themeColor="text2"/>
                  <w:sz w:val="24"/>
                  <w:szCs w:val="24"/>
                  <w:lang w:val="uk-UA"/>
                </w:rPr>
                <w:t>_2018_19_7</w:t>
              </w:r>
            </w:hyperlink>
            <w:r w:rsidRPr="00733818">
              <w:rPr>
                <w:color w:val="1F497D" w:themeColor="text2"/>
                <w:sz w:val="24"/>
                <w:szCs w:val="24"/>
                <w:lang w:val="uk-UA"/>
              </w:rPr>
              <w:t xml:space="preserve"> </w:t>
            </w:r>
          </w:p>
        </w:tc>
      </w:tr>
      <w:tr w:rsidR="00CD451B" w:rsidRPr="009F1AB7" w:rsidTr="00A5533A">
        <w:tc>
          <w:tcPr>
            <w:tcW w:w="1933" w:type="dxa"/>
            <w:vMerge/>
            <w:vAlign w:val="center"/>
          </w:tcPr>
          <w:p w:rsidR="00CD451B" w:rsidRPr="00FB4FFA" w:rsidRDefault="00CD451B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CD451B" w:rsidRDefault="00CD451B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  <w:r w:rsidR="009F1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62" w:type="dxa"/>
            <w:vAlign w:val="center"/>
          </w:tcPr>
          <w:p w:rsidR="007005A6" w:rsidRPr="007005A6" w:rsidRDefault="009F1AB7" w:rsidP="00700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Керівництво</w:t>
            </w:r>
            <w:proofErr w:type="spellEnd"/>
            <w:r w:rsidRPr="0070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школярем</w:t>
            </w:r>
            <w:proofErr w:type="spellEnd"/>
            <w:r w:rsidRPr="0070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70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зайняв</w:t>
            </w:r>
            <w:proofErr w:type="spellEnd"/>
            <w:r w:rsidRPr="0070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призове</w:t>
            </w:r>
            <w:proofErr w:type="spellEnd"/>
            <w:r w:rsidRPr="0070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70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ісце</w:t>
            </w:r>
            <w:proofErr w:type="spellEnd"/>
            <w:r w:rsidR="007005A6" w:rsidRPr="00700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05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 </w:t>
            </w:r>
            <w:r w:rsidR="007005A6" w:rsidRPr="00700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5A6" w:rsidRPr="00700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 w:rsidR="00700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(загальноміському</w:t>
            </w:r>
            <w:r w:rsidR="007005A6" w:rsidRPr="007005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="007005A6" w:rsidRPr="007005A6">
              <w:rPr>
                <w:rFonts w:ascii="Times New Roman" w:eastAsia="Calibri" w:hAnsi="Times New Roman" w:cs="Times New Roman"/>
                <w:sz w:val="24"/>
                <w:szCs w:val="24"/>
              </w:rPr>
              <w:t>етапу</w:t>
            </w:r>
            <w:proofErr w:type="spellEnd"/>
            <w:r w:rsidR="007005A6" w:rsidRPr="00700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005A6" w:rsidRPr="007005A6">
              <w:rPr>
                <w:rFonts w:ascii="Times New Roman" w:eastAsia="Calibri" w:hAnsi="Times New Roman" w:cs="Times New Roman"/>
                <w:sz w:val="24"/>
                <w:szCs w:val="24"/>
              </w:rPr>
              <w:t>Всеукраїнського</w:t>
            </w:r>
            <w:proofErr w:type="spellEnd"/>
            <w:r w:rsidR="007005A6" w:rsidRPr="00700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05A6" w:rsidRPr="007005A6">
              <w:rPr>
                <w:rFonts w:ascii="Times New Roman" w:eastAsia="Calibri" w:hAnsi="Times New Roman" w:cs="Times New Roman"/>
                <w:sz w:val="24"/>
                <w:szCs w:val="24"/>
              </w:rPr>
              <w:t>конкурсу-захисту</w:t>
            </w:r>
            <w:proofErr w:type="spellEnd"/>
            <w:r w:rsidR="007005A6" w:rsidRPr="00700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005A6" w:rsidRDefault="007005A6" w:rsidP="007005A6">
            <w:pPr>
              <w:jc w:val="both"/>
              <w:rPr>
                <w:color w:val="000000"/>
              </w:rPr>
            </w:pPr>
            <w:proofErr w:type="spellStart"/>
            <w:r w:rsidRPr="007005A6">
              <w:rPr>
                <w:rFonts w:ascii="Times New Roman" w:eastAsia="Calibri" w:hAnsi="Times New Roman" w:cs="Times New Roman"/>
                <w:sz w:val="24"/>
                <w:szCs w:val="24"/>
              </w:rPr>
              <w:t>науково-дослідницьких</w:t>
            </w:r>
            <w:proofErr w:type="spellEnd"/>
            <w:r w:rsidRPr="00700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5A6">
              <w:rPr>
                <w:rFonts w:ascii="Times New Roman" w:eastAsia="Calibri" w:hAnsi="Times New Roman" w:cs="Times New Roman"/>
                <w:sz w:val="24"/>
                <w:szCs w:val="24"/>
              </w:rPr>
              <w:t>робіт</w:t>
            </w:r>
            <w:proofErr w:type="spellEnd"/>
            <w:r w:rsidRPr="00700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5A6">
              <w:rPr>
                <w:rFonts w:ascii="Times New Roman" w:eastAsia="Calibri" w:hAnsi="Times New Roman" w:cs="Times New Roman"/>
                <w:sz w:val="24"/>
                <w:szCs w:val="24"/>
              </w:rPr>
              <w:t>учнів-члені</w:t>
            </w:r>
            <w:proofErr w:type="gramStart"/>
            <w:r w:rsidRPr="007005A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00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5A6">
              <w:rPr>
                <w:rFonts w:ascii="Times New Roman" w:eastAsia="Calibri" w:hAnsi="Times New Roman" w:cs="Times New Roman"/>
                <w:sz w:val="24"/>
                <w:szCs w:val="24"/>
              </w:rPr>
              <w:t>Малої</w:t>
            </w:r>
            <w:proofErr w:type="spellEnd"/>
            <w:r w:rsidRPr="00700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5A6">
              <w:rPr>
                <w:rFonts w:ascii="Times New Roman" w:eastAsia="Calibri" w:hAnsi="Times New Roman" w:cs="Times New Roman"/>
                <w:sz w:val="24"/>
                <w:szCs w:val="24"/>
              </w:rPr>
              <w:t>академії</w:t>
            </w:r>
            <w:proofErr w:type="spellEnd"/>
            <w:r w:rsidRPr="00700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 </w:t>
            </w:r>
            <w:proofErr w:type="spellStart"/>
            <w:r w:rsidRPr="007005A6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00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201</w:t>
            </w:r>
            <w:r w:rsidRPr="007005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7005A6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Pr="007005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Pr="00700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F1AB7" w:rsidRPr="00833907" w:rsidRDefault="009F1AB7" w:rsidP="009F1AB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33907">
              <w:rPr>
                <w:color w:val="000000"/>
              </w:rPr>
              <w:t xml:space="preserve"> ( </w:t>
            </w:r>
            <w:proofErr w:type="spellStart"/>
            <w:r w:rsidRPr="00833907">
              <w:rPr>
                <w:color w:val="000000"/>
              </w:rPr>
              <w:t>Вінтонів</w:t>
            </w:r>
            <w:proofErr w:type="spellEnd"/>
            <w:r w:rsidRPr="00833907">
              <w:rPr>
                <w:color w:val="000000"/>
              </w:rPr>
              <w:t xml:space="preserve"> </w:t>
            </w:r>
            <w:r w:rsidR="007005A6">
              <w:rPr>
                <w:color w:val="000000"/>
              </w:rPr>
              <w:t>К</w:t>
            </w:r>
            <w:r w:rsidR="005C43C9" w:rsidRPr="00833907">
              <w:rPr>
                <w:color w:val="000000"/>
              </w:rPr>
              <w:t>. учениця 10-А класу Ліцею №23 ім. Р.Гурика ( 2019 р.))</w:t>
            </w:r>
            <w:r w:rsidRPr="00833907">
              <w:rPr>
                <w:color w:val="000000"/>
              </w:rPr>
              <w:t xml:space="preserve">; участь у журі олімпіад чи конкурсів </w:t>
            </w:r>
            <w:proofErr w:type="spellStart"/>
            <w:r w:rsidRPr="00833907">
              <w:rPr>
                <w:color w:val="000000"/>
              </w:rPr>
              <w:t>“Мала</w:t>
            </w:r>
            <w:proofErr w:type="spellEnd"/>
            <w:r w:rsidRPr="00833907">
              <w:rPr>
                <w:color w:val="000000"/>
              </w:rPr>
              <w:t xml:space="preserve"> академія наук </w:t>
            </w:r>
            <w:proofErr w:type="spellStart"/>
            <w:r w:rsidRPr="00833907">
              <w:rPr>
                <w:color w:val="000000"/>
              </w:rPr>
              <w:t>України”</w:t>
            </w:r>
            <w:proofErr w:type="spellEnd"/>
            <w:r w:rsidR="005C43C9" w:rsidRPr="00833907">
              <w:rPr>
                <w:color w:val="000000"/>
              </w:rPr>
              <w:t xml:space="preserve"> (2019)</w:t>
            </w:r>
            <w:r w:rsidRPr="00833907">
              <w:rPr>
                <w:color w:val="000000"/>
              </w:rPr>
              <w:t>;</w:t>
            </w:r>
          </w:p>
          <w:p w:rsidR="00CD451B" w:rsidRPr="00A5533A" w:rsidRDefault="00CD451B" w:rsidP="00CE33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</w:tcPr>
          <w:p w:rsidR="00CD451B" w:rsidRPr="00A5533A" w:rsidRDefault="00CD451B" w:rsidP="00CE330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7005A6" w:rsidRPr="007005A6" w:rsidRDefault="007005A6" w:rsidP="007005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005A6">
              <w:rPr>
                <w:rFonts w:ascii="Calibri" w:eastAsia="Calibri" w:hAnsi="Calibri" w:cs="Times New Roman"/>
                <w:sz w:val="24"/>
                <w:szCs w:val="24"/>
              </w:rPr>
              <w:t>НАКАЗ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005A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7005A6">
              <w:rPr>
                <w:rFonts w:ascii="Calibri" w:eastAsia="Calibri" w:hAnsi="Calibri" w:cs="Times New Roman"/>
                <w:sz w:val="24"/>
                <w:szCs w:val="24"/>
              </w:rPr>
              <w:t>і</w:t>
            </w:r>
            <w:proofErr w:type="spellEnd"/>
            <w:r w:rsidRPr="007005A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>д  27.11. 2018р.</w:t>
            </w:r>
            <w:r w:rsidRPr="007005A6">
              <w:rPr>
                <w:rFonts w:ascii="Calibri" w:eastAsia="Calibri" w:hAnsi="Calibri" w:cs="Times New Roman"/>
                <w:sz w:val="24"/>
                <w:szCs w:val="24"/>
              </w:rPr>
              <w:tab/>
              <w:t>№</w:t>
            </w:r>
            <w:r w:rsidRPr="007005A6">
              <w:rPr>
                <w:rFonts w:ascii="Calibri" w:eastAsia="Calibri" w:hAnsi="Calibri" w:cs="Times New Roman"/>
                <w:sz w:val="24"/>
                <w:szCs w:val="24"/>
                <w:lang w:val="uk-UA"/>
              </w:rPr>
              <w:t xml:space="preserve"> 963</w:t>
            </w:r>
          </w:p>
          <w:p w:rsidR="00CD451B" w:rsidRPr="00A5533A" w:rsidRDefault="00CD451B" w:rsidP="007005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451B" w:rsidRPr="00F24CED" w:rsidTr="00A5533A">
        <w:tc>
          <w:tcPr>
            <w:tcW w:w="1933" w:type="dxa"/>
            <w:vMerge/>
            <w:vAlign w:val="center"/>
          </w:tcPr>
          <w:p w:rsidR="00CD451B" w:rsidRPr="00FB4FFA" w:rsidRDefault="00CD451B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CD451B" w:rsidRDefault="00F24CED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П.11</w:t>
            </w:r>
            <w:r w:rsidR="00CD4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62" w:type="dxa"/>
            <w:vAlign w:val="center"/>
          </w:tcPr>
          <w:p w:rsidR="00CD451B" w:rsidRPr="00F24CED" w:rsidRDefault="00F24CED" w:rsidP="00F24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Pr="00F24C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лена постійної спеціалізованої вченої ради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 захисту кандидатських дисертацій зі спеціальності 10.0201 – українська мова </w:t>
            </w:r>
          </w:p>
        </w:tc>
        <w:tc>
          <w:tcPr>
            <w:tcW w:w="4188" w:type="dxa"/>
            <w:vAlign w:val="center"/>
          </w:tcPr>
          <w:p w:rsidR="00CD451B" w:rsidRPr="00A5533A" w:rsidRDefault="00832403" w:rsidP="00A553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 </w:t>
            </w:r>
          </w:p>
        </w:tc>
      </w:tr>
      <w:tr w:rsidR="00C641A2" w:rsidRPr="00CD451B" w:rsidTr="00C641A2">
        <w:trPr>
          <w:trHeight w:val="431"/>
        </w:trPr>
        <w:tc>
          <w:tcPr>
            <w:tcW w:w="1933" w:type="dxa"/>
            <w:vMerge/>
            <w:vAlign w:val="center"/>
          </w:tcPr>
          <w:p w:rsidR="00C641A2" w:rsidRPr="00FB4FFA" w:rsidRDefault="00C641A2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C641A2" w:rsidRDefault="00C641A2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П.17. </w:t>
            </w:r>
          </w:p>
        </w:tc>
        <w:tc>
          <w:tcPr>
            <w:tcW w:w="6662" w:type="dxa"/>
            <w:vAlign w:val="center"/>
          </w:tcPr>
          <w:p w:rsidR="00C641A2" w:rsidRDefault="00C641A2" w:rsidP="00CD45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Досвід практичної роботи </w:t>
            </w:r>
          </w:p>
        </w:tc>
        <w:tc>
          <w:tcPr>
            <w:tcW w:w="4188" w:type="dxa"/>
            <w:vAlign w:val="center"/>
          </w:tcPr>
          <w:p w:rsidR="00C641A2" w:rsidRPr="00CD451B" w:rsidRDefault="00832403" w:rsidP="005D4A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 років</w:t>
            </w:r>
          </w:p>
        </w:tc>
      </w:tr>
    </w:tbl>
    <w:p w:rsidR="00CE3300" w:rsidRDefault="00CE3300" w:rsidP="00FB4FF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  <w:sectPr w:rsidR="00CE3300" w:rsidSect="00FB4F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65BD8" w:rsidRDefault="00D65BD8" w:rsidP="00CB59C2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sectPr w:rsidR="00D65BD8" w:rsidSect="00CE33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F54"/>
    <w:multiLevelType w:val="hybridMultilevel"/>
    <w:tmpl w:val="B49AEB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0839"/>
    <w:multiLevelType w:val="hybridMultilevel"/>
    <w:tmpl w:val="B49AEB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71FC8"/>
    <w:multiLevelType w:val="hybridMultilevel"/>
    <w:tmpl w:val="B49AEB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A68DA"/>
    <w:multiLevelType w:val="hybridMultilevel"/>
    <w:tmpl w:val="B49AEB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747A5"/>
    <w:multiLevelType w:val="hybridMultilevel"/>
    <w:tmpl w:val="B49AEB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90E8D"/>
    <w:multiLevelType w:val="hybridMultilevel"/>
    <w:tmpl w:val="B49AEB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FFA"/>
    <w:rsid w:val="000C15BD"/>
    <w:rsid w:val="002C35E7"/>
    <w:rsid w:val="002D3C7F"/>
    <w:rsid w:val="002E5C30"/>
    <w:rsid w:val="002F3D08"/>
    <w:rsid w:val="004936D4"/>
    <w:rsid w:val="005C43C9"/>
    <w:rsid w:val="005D4A4A"/>
    <w:rsid w:val="007005A6"/>
    <w:rsid w:val="00713895"/>
    <w:rsid w:val="00733818"/>
    <w:rsid w:val="00783053"/>
    <w:rsid w:val="00832403"/>
    <w:rsid w:val="00833907"/>
    <w:rsid w:val="008E50D4"/>
    <w:rsid w:val="008F158B"/>
    <w:rsid w:val="0090137C"/>
    <w:rsid w:val="009E4467"/>
    <w:rsid w:val="009F1AB7"/>
    <w:rsid w:val="00A5533A"/>
    <w:rsid w:val="00AB2827"/>
    <w:rsid w:val="00B106B2"/>
    <w:rsid w:val="00B312DD"/>
    <w:rsid w:val="00C641A2"/>
    <w:rsid w:val="00CB59C2"/>
    <w:rsid w:val="00CD451B"/>
    <w:rsid w:val="00CE3300"/>
    <w:rsid w:val="00D65BD8"/>
    <w:rsid w:val="00DA5B4E"/>
    <w:rsid w:val="00E5095D"/>
    <w:rsid w:val="00E73522"/>
    <w:rsid w:val="00F24CED"/>
    <w:rsid w:val="00FB4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: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BD"/>
  </w:style>
  <w:style w:type="paragraph" w:styleId="3">
    <w:name w:val="heading 3"/>
    <w:basedOn w:val="a"/>
    <w:link w:val="30"/>
    <w:uiPriority w:val="9"/>
    <w:qFormat/>
    <w:rsid w:val="00E50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F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5C30"/>
    <w:pPr>
      <w:ind w:left="720"/>
      <w:contextualSpacing/>
    </w:pPr>
    <w:rPr>
      <w:lang w:val="uk-UA"/>
    </w:rPr>
  </w:style>
  <w:style w:type="character" w:customStyle="1" w:styleId="30">
    <w:name w:val="Заголовок 3 Знак"/>
    <w:basedOn w:val="a0"/>
    <w:link w:val="3"/>
    <w:uiPriority w:val="9"/>
    <w:rsid w:val="00E5095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HTML">
    <w:name w:val="HTML Cite"/>
    <w:basedOn w:val="a0"/>
    <w:uiPriority w:val="99"/>
    <w:semiHidden/>
    <w:unhideWhenUsed/>
    <w:rsid w:val="00E5095D"/>
    <w:rPr>
      <w:i/>
      <w:iCs/>
    </w:rPr>
  </w:style>
  <w:style w:type="paragraph" w:customStyle="1" w:styleId="rvps2">
    <w:name w:val="rvps2"/>
    <w:basedOn w:val="a"/>
    <w:rsid w:val="009F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F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164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4222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2930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4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7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8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6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Us_2018_19_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27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-ukr.lviv.ua/uk/publications/materials/documents/?newsid=847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rsev_2016_2016_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2454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Lilu</dc:creator>
  <cp:lastModifiedBy>B M W</cp:lastModifiedBy>
  <cp:revision>17</cp:revision>
  <dcterms:created xsi:type="dcterms:W3CDTF">2020-03-09T10:55:00Z</dcterms:created>
  <dcterms:modified xsi:type="dcterms:W3CDTF">2020-03-09T11:38:00Z</dcterms:modified>
</cp:coreProperties>
</file>